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7809" w14:textId="77777777" w:rsidR="001F2176" w:rsidRPr="0019544A" w:rsidRDefault="001F2176" w:rsidP="001F2176">
      <w:pPr>
        <w:ind w:left="709" w:righ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19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"https://mvd.ru/upload/site1/PamjatkaInet.pdf" \t "_blank" </w:instrText>
      </w:r>
      <w:r w:rsidRPr="0019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19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19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14:paraId="6AC54B86" w14:textId="648524CA" w:rsidR="001F2176" w:rsidRPr="00EA67CB" w:rsidRDefault="0019544A" w:rsidP="0019544A">
      <w:pPr>
        <w:ind w:right="0" w:firstLine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hyperlink r:id="rId4" w:tgtFrame="_blank" w:history="1">
        <w:r w:rsidR="001F2176" w:rsidRPr="0019544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Советы по определению Интернет-ресурсов, несущих потенциальную угрозу финансовому благополучию пользователей</w:t>
        </w:r>
      </w:hyperlink>
      <w:r w:rsidR="001F2176"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3BD4C7EB" wp14:editId="0D35A371">
            <wp:extent cx="6348095" cy="8653837"/>
            <wp:effectExtent l="0" t="0" r="0" b="0"/>
            <wp:docPr id="4" name="Рисунок 4" descr="https://ugorenok.sakha.gov.ru/uploads/ckfinder/userfiles/2021/10/21/images/q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gorenok.sakha.gov.ru/uploads/ckfinder/userfiles/2021/10/21/images/qq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54" cy="865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3B4F" w14:textId="77777777" w:rsidR="001F2176" w:rsidRPr="0019544A" w:rsidRDefault="001F2176" w:rsidP="0019544A">
      <w:pPr>
        <w:ind w:right="0" w:firstLine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lastRenderedPageBreak/>
        <w:t>Информация НЦБ Интерпола МВД России</w:t>
      </w:r>
    </w:p>
    <w:p w14:paraId="4DC30144" w14:textId="77777777" w:rsidR="001F2176" w:rsidRPr="0019544A" w:rsidRDefault="001F2176" w:rsidP="0019544A">
      <w:pPr>
        <w:ind w:right="0" w:firstLine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о самых распространенных видах мошеннических действий с использованием компьютерных технологий.</w:t>
      </w:r>
    </w:p>
    <w:p w14:paraId="4D14770D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Уважаемые граждане! Если Вы относитесь к активным пользователям Интернета, то рекомендуем Вам обязательно прочитать этот материал!</w:t>
      </w:r>
    </w:p>
    <w:p w14:paraId="25281666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Мошенничество - это хищение чужого имущества или приобретение права на чужое имущество путём обмана или злоупотребления доверием. Подобная преступная деятельность преследуется законом независимо от места совершения - в реальной или виртуальной среде.</w:t>
      </w:r>
    </w:p>
    <w:p w14:paraId="0DF01762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Мошенники постоянно изыскивают все новые и новые варианты хищения чужого имущества. Кратко остановимся на самых распространённых.</w:t>
      </w:r>
    </w:p>
    <w:p w14:paraId="31AC24C7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4EBDB349" w14:textId="699C711C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«Брачные мошенничества»</w:t>
      </w:r>
    </w:p>
    <w:p w14:paraId="5E93E98F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Типичный механизм: с использованием сети Интернет</w:t>
      </w:r>
    </w:p>
    <w:p w14:paraId="6B73FE52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преимущественно на сайтах знакомств преступники выбирают жертву, налаживают с ним электронную переписку от имени девушек, обещая приехать с целью создания в будущем семьи. Затем под различными предлогами «невесты» выманивают деньги (на лечение, покупку мобильного телефона, приобретение билетов, оплаты визы и т.д.). Переписка ведется главным образом студентами лингвистических ВУЗов.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14:paraId="3F8F2447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5BF074CB" w14:textId="340BB0EC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«Приобретение товаров и услуг посредством сети Интернет»</w:t>
      </w:r>
    </w:p>
    <w:p w14:paraId="32BD63E4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Мы настолько привыкли покупать в интернет-магазинах, что часто становимся невнимательными, чем и пользуются мошенники. Обычно схема мошенничества выглядит так: создаётся сайт-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одностраничник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на котором выкладываются товары одного визуального признака. Цена на товары обычно весьма привлекательная, ниже среднерыночной. Отсутствуют отзывы, минимален интерфейс, указаны скудные контактные данные. Чаще всего такие интернет-магазины работают по 100% предоплате. Переписка о приобретении товаров ведется с использованием электронных почтовых ящиков. По договоренности с продавцом деньги перечисляются, как правило, за границу через "Western Union" на имена различных людей. Конечно же, псевдо-продавец после получения денег исчезает!</w:t>
      </w:r>
    </w:p>
    <w:p w14:paraId="5F04F31A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26ADFAFF" w14:textId="716F89C3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«Крик о помощи»</w:t>
      </w:r>
    </w:p>
    <w:p w14:paraId="7B82C1F4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отвратительных способов хищения денежных средств. В интернете появляется душераздирающая история о борьбе маленького человека за жизнь. Время идёт на часы. Срочно необходимы дорогие лекарства, операция за границей и т.д. Просят оказать помощь всех неравнодушных и перевести деньги на указанные реквизиты.</w:t>
      </w:r>
    </w:p>
    <w:p w14:paraId="6257AC1E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Мы не призываем отказывать в помощи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всем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кто просит! Но! Прежде чем переводить свои деньги, проверьте - имеются ли контактные данные для связи с родителями (родственниками, опекунами) ребёнка. Позвоните им, найдите их в соцсетях, пообщайтесь и убедитесь в честности намерений.</w:t>
      </w:r>
    </w:p>
    <w:p w14:paraId="7D5D9E57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5872EC1D" w14:textId="5BEF10A0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«Фишинг»</w:t>
      </w:r>
    </w:p>
    <w:p w14:paraId="4BD8FFFB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Является наиболее опасным и самым распространённым способом мошенничества в интернете. Суть заключается в выманивании у жертвы паролей,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пин-кодов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номеров и CVV-кодов. Схем, которые помогают мошенникам получить нужные сведения, очень много.</w:t>
      </w:r>
    </w:p>
    <w:p w14:paraId="5EE12C27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Так, с помощью спам-рассылок потенциальным жертвам отправляются подложные письма, якобы, от имени легальных организаций, в которых даны указания зайти на "сайт-двойник" такого учреждения и подтвердить пароли,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пин-коды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другую информацию, используемую впоследствии злоумышленниками для кражи денег со счета жертвы. Достаточно распространенным является предложение о работе за границей, уведомление о выигрыше в лотереи, а также сообщения о получении наследства.</w:t>
      </w:r>
    </w:p>
    <w:p w14:paraId="400F9F15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7F67CA8D" w14:textId="0B90761B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«Нигерийские письма»</w:t>
      </w:r>
    </w:p>
    <w:p w14:paraId="4BD28320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распространённых видов мошенничества. Типичная схема: жертва получает на свою почту письмо о том, что является счастливым обладателем многомиллионного наследства. Затем мошенники просят у получателя письма помощи в многомиллионных денежных операциях (получение наследства, перевод денег из одной страны в другую), обещая процент от сделки. Если получатель согласится участвовать, то у него постепенно выманиваются деньги якобы на оплату сборов, взяток чиновникам и т.п.</w:t>
      </w:r>
    </w:p>
    <w:p w14:paraId="4646DD91" w14:textId="77777777" w:rsidR="0019544A" w:rsidRDefault="0019544A" w:rsidP="0019544A">
      <w:pPr>
        <w:ind w:right="0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</w:p>
    <w:p w14:paraId="65FD3EDC" w14:textId="3256C817" w:rsidR="001F2176" w:rsidRPr="0019544A" w:rsidRDefault="001F2176" w:rsidP="0019544A">
      <w:pPr>
        <w:ind w:right="0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19544A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«Брокерские конторы»</w:t>
      </w:r>
    </w:p>
    <w:p w14:paraId="3F616EC4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 начала текущего года в НЦБ Интерпола МВД России наблюдается значительный рост количества обращений граждан, пострадавших от действий брокерских контор.</w:t>
      </w:r>
    </w:p>
    <w:p w14:paraId="17E31DD0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распоряжении Бюро имеется информация о следующих недобросовестных брокерских компаниях: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MXTrade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», «MMC1S» и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TeleTrade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».</w:t>
      </w:r>
    </w:p>
    <w:p w14:paraId="7EFB6869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того, чтобы не потерять свои деньги при выборе брокерской компании необходимо обращать внимание на следующие признаки, которые характеризуют компанию-мошенника: обещание высоких процентов, отсутствие регистрации, обещание стабильной прибыли новичкам- трейдерам.</w:t>
      </w:r>
    </w:p>
    <w:p w14:paraId="0DE178A9" w14:textId="77777777" w:rsidR="001F2176" w:rsidRPr="00EA67CB" w:rsidRDefault="001F2176" w:rsidP="0019544A">
      <w:pPr>
        <w:spacing w:before="150"/>
        <w:ind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Перед тем, как доверить свой капитал, внимательно изучите не только интернет-ресурсы, но и официальную информацию о брокере и его регламент.</w:t>
      </w:r>
    </w:p>
    <w:p w14:paraId="4A230071" w14:textId="580D396A" w:rsidR="00DA2E3C" w:rsidRDefault="001F2176" w:rsidP="0019544A">
      <w:pPr>
        <w:spacing w:before="150"/>
        <w:ind w:right="0"/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Важно! Помните, что инвестирование, предлагаемое на условиях брокерской компании, всегда является высоко рискованным даже при наличии безупречной репутации брокерской компании.</w:t>
      </w:r>
    </w:p>
    <w:sectPr w:rsidR="00DA2E3C" w:rsidSect="0019544A">
      <w:pgSz w:w="11906" w:h="16838" w:code="9"/>
      <w:pgMar w:top="822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23A"/>
    <w:rsid w:val="0019544A"/>
    <w:rsid w:val="001F2176"/>
    <w:rsid w:val="00504325"/>
    <w:rsid w:val="00BF523A"/>
    <w:rsid w:val="00DA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3C1D"/>
  <w15:docId w15:val="{B79C38DB-9523-4197-AB31-6022C466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1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vd.ru/document/2817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User</cp:lastModifiedBy>
  <cp:revision>4</cp:revision>
  <dcterms:created xsi:type="dcterms:W3CDTF">2022-12-15T10:09:00Z</dcterms:created>
  <dcterms:modified xsi:type="dcterms:W3CDTF">2025-02-06T13:58:00Z</dcterms:modified>
</cp:coreProperties>
</file>